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D5" w:rsidRPr="00895370" w:rsidRDefault="00CC58D5" w:rsidP="0074554A">
      <w:pPr>
        <w:pStyle w:val="style16"/>
        <w:rPr>
          <w:rStyle w:val="style18"/>
          <w:rFonts w:asciiTheme="minorHAnsi" w:hAnsiTheme="minorHAnsi" w:cstheme="minorHAnsi"/>
          <w:b/>
          <w:sz w:val="36"/>
          <w:szCs w:val="22"/>
        </w:rPr>
      </w:pPr>
      <w:r w:rsidRPr="00895370">
        <w:rPr>
          <w:rStyle w:val="style18"/>
          <w:rFonts w:asciiTheme="minorHAnsi" w:hAnsiTheme="minorHAnsi" w:cstheme="minorHAnsi"/>
          <w:b/>
          <w:sz w:val="36"/>
          <w:szCs w:val="22"/>
        </w:rPr>
        <w:t>French Accents</w:t>
      </w:r>
    </w:p>
    <w:p w:rsidR="00CC58D5" w:rsidRPr="00895370" w:rsidRDefault="00CC58D5" w:rsidP="0074554A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  <w:r w:rsidRPr="00895370">
        <w:rPr>
          <w:rStyle w:val="style18"/>
          <w:rFonts w:asciiTheme="minorHAnsi" w:hAnsiTheme="minorHAnsi" w:cstheme="minorHAnsi"/>
          <w:sz w:val="22"/>
          <w:szCs w:val="22"/>
        </w:rPr>
        <w:t>For Mac Computers</w:t>
      </w:r>
    </w:p>
    <w:p w:rsidR="00CC58D5" w:rsidRPr="00895370" w:rsidRDefault="00CC58D5" w:rsidP="00895370">
      <w:pPr>
        <w:rPr>
          <w:rFonts w:asciiTheme="minorHAnsi" w:hAnsiTheme="minorHAnsi" w:cstheme="minorHAnsi"/>
          <w:sz w:val="22"/>
          <w:szCs w:val="22"/>
        </w:rPr>
      </w:pPr>
      <w:r w:rsidRPr="00895370">
        <w:rPr>
          <w:rFonts w:asciiTheme="minorHAnsi" w:hAnsiTheme="minorHAnsi" w:cstheme="minorHAnsi"/>
          <w:sz w:val="22"/>
          <w:szCs w:val="22"/>
        </w:rPr>
        <w:t>acute accent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é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895370">
        <w:rPr>
          <w:rFonts w:asciiTheme="minorHAnsi" w:hAnsiTheme="minorHAnsi" w:cstheme="minorHAnsi"/>
          <w:sz w:val="22"/>
          <w:szCs w:val="22"/>
        </w:rPr>
        <w:t xml:space="preserve"> then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grave accent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à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ò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ù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` then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cedilla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ç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circumflex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â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ê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î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ô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û</w:t>
      </w:r>
      <w:r w:rsidRPr="00895370">
        <w:rPr>
          <w:rFonts w:asciiTheme="minorHAnsi" w:hAnsiTheme="minorHAnsi" w:cstheme="minorHAnsi"/>
          <w:sz w:val="22"/>
          <w:szCs w:val="22"/>
        </w:rPr>
        <w:t>   Hold option and i then a, e, i, o, u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895370">
        <w:rPr>
          <w:rFonts w:asciiTheme="minorHAnsi" w:hAnsiTheme="minorHAnsi" w:cstheme="minorHAnsi"/>
          <w:sz w:val="22"/>
          <w:szCs w:val="22"/>
        </w:rPr>
        <w:t>tréma</w:t>
      </w:r>
      <w:proofErr w:type="spellEnd"/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ë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ï</w:t>
      </w:r>
      <w:r w:rsidRPr="00895370">
        <w:rPr>
          <w:rFonts w:asciiTheme="minorHAnsi" w:hAnsiTheme="minorHAnsi" w:cstheme="minorHAnsi"/>
          <w:sz w:val="22"/>
          <w:szCs w:val="22"/>
        </w:rPr>
        <w:t xml:space="preserve">,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ü</w:t>
      </w:r>
      <w:r w:rsidRPr="00895370">
        <w:rPr>
          <w:rFonts w:asciiTheme="minorHAnsi" w:hAnsiTheme="minorHAnsi" w:cstheme="minorHAnsi"/>
          <w:sz w:val="22"/>
          <w:szCs w:val="22"/>
        </w:rPr>
        <w:t>   Hold option and u then e, i, u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895370">
        <w:rPr>
          <w:rFonts w:asciiTheme="minorHAnsi" w:hAnsiTheme="minorHAnsi" w:cstheme="minorHAnsi"/>
          <w:sz w:val="22"/>
          <w:szCs w:val="22"/>
        </w:rPr>
        <w:t>oe</w:t>
      </w:r>
      <w:proofErr w:type="spellEnd"/>
      <w:r w:rsidRPr="00895370">
        <w:rPr>
          <w:rFonts w:asciiTheme="minorHAnsi" w:hAnsiTheme="minorHAnsi" w:cstheme="minorHAnsi"/>
          <w:sz w:val="22"/>
          <w:szCs w:val="22"/>
        </w:rPr>
        <w:t xml:space="preserve"> ligature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œ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French quotation marks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«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\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»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shift</w:t>
      </w:r>
      <w:r w:rsidRPr="00895370">
        <w:rPr>
          <w:rFonts w:asciiTheme="minorHAnsi" w:hAnsiTheme="minorHAnsi" w:cstheme="minorHAnsi"/>
          <w:sz w:val="22"/>
          <w:szCs w:val="22"/>
        </w:rPr>
        <w:t xml:space="preserve">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\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Euro symbol</w:t>
      </w:r>
      <w:r w:rsidRPr="00895370">
        <w:rPr>
          <w:rFonts w:asciiTheme="minorHAnsi" w:hAnsiTheme="minorHAnsi" w:cstheme="minorHAnsi"/>
          <w:sz w:val="22"/>
          <w:szCs w:val="22"/>
        </w:rPr>
        <w:br/>
        <w:t>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€</w:t>
      </w:r>
      <w:r w:rsidRPr="00895370">
        <w:rPr>
          <w:rFonts w:asciiTheme="minorHAnsi" w:hAnsiTheme="minorHAnsi" w:cstheme="minorHAnsi"/>
          <w:sz w:val="22"/>
          <w:szCs w:val="22"/>
        </w:rPr>
        <w:t xml:space="preserve">   Hold option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shift</w:t>
      </w:r>
      <w:r w:rsidRPr="00895370">
        <w:rPr>
          <w:rFonts w:asciiTheme="minorHAnsi" w:hAnsiTheme="minorHAnsi" w:cstheme="minorHAnsi"/>
          <w:sz w:val="22"/>
          <w:szCs w:val="22"/>
        </w:rPr>
        <w:t xml:space="preserve"> and 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</w:r>
    </w:p>
    <w:p w:rsidR="00CC58D5" w:rsidRPr="00895370" w:rsidRDefault="00CC58D5" w:rsidP="00CC58D5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  <w:r w:rsidRPr="00895370">
        <w:rPr>
          <w:rFonts w:asciiTheme="minorHAnsi" w:hAnsiTheme="minorHAnsi" w:cstheme="minorHAnsi"/>
          <w:sz w:val="22"/>
          <w:szCs w:val="22"/>
        </w:rPr>
        <w:br/>
        <w:t>Please note that I don't use a Mac and that these instructions were provided to me by Mac users. If there are mistakes, please let me know.</w:t>
      </w:r>
    </w:p>
    <w:p w:rsidR="00CC58D5" w:rsidRPr="00895370" w:rsidRDefault="00CC58D5" w:rsidP="0074554A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</w:p>
    <w:p w:rsidR="00895370" w:rsidRDefault="00895370" w:rsidP="0074554A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</w:p>
    <w:p w:rsidR="00895370" w:rsidRDefault="00895370" w:rsidP="0074554A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</w:p>
    <w:p w:rsidR="00895370" w:rsidRDefault="00895370" w:rsidP="0074554A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</w:p>
    <w:p w:rsidR="00895370" w:rsidRDefault="00895370" w:rsidP="0074554A">
      <w:pPr>
        <w:pStyle w:val="style16"/>
        <w:rPr>
          <w:rStyle w:val="style18"/>
          <w:rFonts w:asciiTheme="minorHAnsi" w:hAnsiTheme="minorHAnsi" w:cstheme="minorHAnsi"/>
          <w:sz w:val="22"/>
          <w:szCs w:val="22"/>
        </w:rPr>
      </w:pPr>
    </w:p>
    <w:p w:rsidR="0074554A" w:rsidRPr="00895370" w:rsidRDefault="0074554A" w:rsidP="0074554A">
      <w:pPr>
        <w:pStyle w:val="style16"/>
        <w:rPr>
          <w:rFonts w:asciiTheme="minorHAnsi" w:hAnsiTheme="minorHAnsi" w:cstheme="minorHAnsi"/>
          <w:sz w:val="22"/>
          <w:szCs w:val="22"/>
        </w:rPr>
      </w:pPr>
      <w:r w:rsidRPr="00895370">
        <w:rPr>
          <w:rStyle w:val="style18"/>
          <w:rFonts w:asciiTheme="minorHAnsi" w:hAnsiTheme="minorHAnsi" w:cstheme="minorHAnsi"/>
          <w:sz w:val="22"/>
          <w:szCs w:val="22"/>
        </w:rPr>
        <w:lastRenderedPageBreak/>
        <w:t>To type accents on a PC or laptop you can use the following system. To write the letter "é" for example, push the control key and type the apostrophe sign ('), followed by a simple e &gt; the letter appearing will be é.</w:t>
      </w:r>
    </w:p>
    <w:tbl>
      <w:tblPr>
        <w:tblW w:w="34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2761"/>
        <w:gridCol w:w="2703"/>
      </w:tblGrid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é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e accent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aigu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', then e by itself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à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a accent grave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`, then a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è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e accent grave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`, then e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ô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o accent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circonflexe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shift + ^, then o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â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a accent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circonflexe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shift + ^, then a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î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i accent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circonflexe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shift + ^, then i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ï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tréma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shift + colon (:), then i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ë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tréma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shift + colon (:), then e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ç </w:t>
            </w:r>
          </w:p>
        </w:tc>
        <w:tc>
          <w:tcPr>
            <w:tcW w:w="235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( </w:t>
            </w:r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c </w:t>
            </w:r>
            <w:proofErr w:type="spellStart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cédille</w:t>
            </w:r>
            <w:proofErr w:type="spellEnd"/>
            <w:r w:rsidRPr="00895370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2300" w:type="pct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 xml:space="preserve">control + comma (,), then c </w:t>
            </w: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0" w:type="auto"/>
            <w:gridSpan w:val="3"/>
            <w:vAlign w:val="center"/>
          </w:tcPr>
          <w:p w:rsidR="0074554A" w:rsidRPr="00895370" w:rsidRDefault="0074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554A" w:rsidRPr="00895370">
        <w:trPr>
          <w:tblCellSpacing w:w="0" w:type="dxa"/>
          <w:jc w:val="center"/>
        </w:trPr>
        <w:tc>
          <w:tcPr>
            <w:tcW w:w="0" w:type="auto"/>
            <w:gridSpan w:val="3"/>
            <w:vAlign w:val="center"/>
          </w:tcPr>
          <w:p w:rsidR="0074554A" w:rsidRPr="00895370" w:rsidRDefault="0074554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9537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4554A" w:rsidRPr="00895370" w:rsidRDefault="0074554A">
      <w:pPr>
        <w:rPr>
          <w:rFonts w:asciiTheme="minorHAnsi" w:hAnsiTheme="minorHAnsi" w:cstheme="minorHAnsi"/>
          <w:sz w:val="22"/>
          <w:szCs w:val="22"/>
        </w:rPr>
      </w:pPr>
    </w:p>
    <w:p w:rsidR="0074554A" w:rsidRPr="00895370" w:rsidRDefault="0074554A">
      <w:pPr>
        <w:rPr>
          <w:rFonts w:asciiTheme="minorHAnsi" w:hAnsiTheme="minorHAnsi" w:cstheme="minorHAnsi"/>
          <w:sz w:val="22"/>
          <w:szCs w:val="22"/>
        </w:rPr>
      </w:pPr>
    </w:p>
    <w:p w:rsidR="0074554A" w:rsidRPr="00895370" w:rsidRDefault="0074554A">
      <w:pPr>
        <w:rPr>
          <w:rFonts w:asciiTheme="minorHAnsi" w:hAnsiTheme="minorHAnsi" w:cstheme="minorHAnsi"/>
          <w:sz w:val="22"/>
          <w:szCs w:val="22"/>
        </w:rPr>
      </w:pPr>
      <w:r w:rsidRPr="00895370">
        <w:rPr>
          <w:rFonts w:asciiTheme="minorHAnsi" w:hAnsiTheme="minorHAnsi" w:cstheme="minorHAnsi"/>
          <w:sz w:val="22"/>
          <w:szCs w:val="22"/>
        </w:rPr>
        <w:t xml:space="preserve">ALT keys for French accents </w:t>
      </w:r>
    </w:p>
    <w:p w:rsidR="0074554A" w:rsidRPr="00895370" w:rsidRDefault="0074554A">
      <w:pPr>
        <w:rPr>
          <w:rFonts w:asciiTheme="minorHAnsi" w:hAnsiTheme="minorHAnsi" w:cstheme="minorHAnsi"/>
          <w:sz w:val="22"/>
          <w:szCs w:val="22"/>
        </w:rPr>
      </w:pPr>
    </w:p>
    <w:p w:rsidR="0074554A" w:rsidRDefault="0074554A">
      <w:pPr>
        <w:rPr>
          <w:rFonts w:asciiTheme="minorHAnsi" w:hAnsiTheme="minorHAnsi" w:cstheme="minorHAnsi"/>
          <w:sz w:val="22"/>
          <w:szCs w:val="22"/>
        </w:rPr>
      </w:pPr>
      <w:r w:rsidRPr="00895370">
        <w:rPr>
          <w:rFonts w:asciiTheme="minorHAnsi" w:hAnsiTheme="minorHAnsi" w:cstheme="minorHAnsi"/>
          <w:sz w:val="22"/>
          <w:szCs w:val="22"/>
        </w:rPr>
        <w:t>a with grave accent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à</w:t>
      </w:r>
      <w:r w:rsidRPr="00895370">
        <w:rPr>
          <w:rFonts w:asciiTheme="minorHAnsi" w:hAnsiTheme="minorHAnsi" w:cstheme="minorHAnsi"/>
          <w:sz w:val="22"/>
          <w:szCs w:val="22"/>
        </w:rPr>
        <w:t>  ALT + 133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À</w:t>
      </w:r>
      <w:r w:rsidRPr="00895370">
        <w:rPr>
          <w:rFonts w:asciiTheme="minorHAnsi" w:hAnsiTheme="minorHAnsi" w:cstheme="minorHAnsi"/>
          <w:sz w:val="22"/>
          <w:szCs w:val="22"/>
        </w:rPr>
        <w:t>  ALT + 0192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a with circumflex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â</w:t>
      </w:r>
      <w:r w:rsidRPr="00895370">
        <w:rPr>
          <w:rFonts w:asciiTheme="minorHAnsi" w:hAnsiTheme="minorHAnsi" w:cstheme="minorHAnsi"/>
          <w:sz w:val="22"/>
          <w:szCs w:val="22"/>
        </w:rPr>
        <w:t>  ALT + 131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Â</w:t>
      </w:r>
      <w:r w:rsidRPr="00895370">
        <w:rPr>
          <w:rFonts w:asciiTheme="minorHAnsi" w:hAnsiTheme="minorHAnsi" w:cstheme="minorHAnsi"/>
          <w:sz w:val="22"/>
          <w:szCs w:val="22"/>
        </w:rPr>
        <w:t>  ALT + 0194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 xml:space="preserve">a with </w:t>
      </w:r>
      <w:proofErr w:type="spellStart"/>
      <w:r w:rsidRPr="00895370">
        <w:rPr>
          <w:rFonts w:asciiTheme="minorHAnsi" w:hAnsiTheme="minorHAnsi" w:cstheme="minorHAnsi"/>
          <w:sz w:val="22"/>
          <w:szCs w:val="22"/>
        </w:rPr>
        <w:t>tréma</w:t>
      </w:r>
      <w:proofErr w:type="spellEnd"/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ä</w:t>
      </w:r>
      <w:r w:rsidRPr="00895370">
        <w:rPr>
          <w:rFonts w:asciiTheme="minorHAnsi" w:hAnsiTheme="minorHAnsi" w:cstheme="minorHAnsi"/>
          <w:sz w:val="22"/>
          <w:szCs w:val="22"/>
        </w:rPr>
        <w:t>  ALT + 132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Ä</w:t>
      </w:r>
      <w:r w:rsidRPr="00895370">
        <w:rPr>
          <w:rFonts w:asciiTheme="minorHAnsi" w:hAnsiTheme="minorHAnsi" w:cstheme="minorHAnsi"/>
          <w:sz w:val="22"/>
          <w:szCs w:val="22"/>
        </w:rPr>
        <w:t>  ALT + 142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a e ligature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æ</w:t>
      </w:r>
      <w:r w:rsidRPr="00895370">
        <w:rPr>
          <w:rFonts w:asciiTheme="minorHAnsi" w:hAnsiTheme="minorHAnsi" w:cstheme="minorHAnsi"/>
          <w:sz w:val="22"/>
          <w:szCs w:val="22"/>
        </w:rPr>
        <w:t>  ALT + 145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Æ</w:t>
      </w:r>
      <w:r w:rsidRPr="00895370">
        <w:rPr>
          <w:rFonts w:asciiTheme="minorHAnsi" w:hAnsiTheme="minorHAnsi" w:cstheme="minorHAnsi"/>
          <w:sz w:val="22"/>
          <w:szCs w:val="22"/>
        </w:rPr>
        <w:t>  ALT + 146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c with cedilla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ç</w:t>
      </w:r>
      <w:r w:rsidRPr="00895370">
        <w:rPr>
          <w:rFonts w:asciiTheme="minorHAnsi" w:hAnsiTheme="minorHAnsi" w:cstheme="minorHAnsi"/>
          <w:sz w:val="22"/>
          <w:szCs w:val="22"/>
        </w:rPr>
        <w:t>  ALT + 135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Ç</w:t>
      </w:r>
      <w:r w:rsidRPr="00895370">
        <w:rPr>
          <w:rFonts w:asciiTheme="minorHAnsi" w:hAnsiTheme="minorHAnsi" w:cstheme="minorHAnsi"/>
          <w:sz w:val="22"/>
          <w:szCs w:val="22"/>
        </w:rPr>
        <w:t>  ALT + 128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e with acute accent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é</w:t>
      </w:r>
      <w:r w:rsidRPr="00895370">
        <w:rPr>
          <w:rFonts w:asciiTheme="minorHAnsi" w:hAnsiTheme="minorHAnsi" w:cstheme="minorHAnsi"/>
          <w:sz w:val="22"/>
          <w:szCs w:val="22"/>
        </w:rPr>
        <w:t>  ALT + 130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É</w:t>
      </w:r>
      <w:r w:rsidRPr="00895370">
        <w:rPr>
          <w:rFonts w:asciiTheme="minorHAnsi" w:hAnsiTheme="minorHAnsi" w:cstheme="minorHAnsi"/>
          <w:sz w:val="22"/>
          <w:szCs w:val="22"/>
        </w:rPr>
        <w:t>  ALT + 144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e with grave accent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è</w:t>
      </w:r>
      <w:r w:rsidRPr="00895370">
        <w:rPr>
          <w:rFonts w:asciiTheme="minorHAnsi" w:hAnsiTheme="minorHAnsi" w:cstheme="minorHAnsi"/>
          <w:sz w:val="22"/>
          <w:szCs w:val="22"/>
        </w:rPr>
        <w:t>  ALT + 138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È</w:t>
      </w:r>
      <w:r w:rsidRPr="00895370">
        <w:rPr>
          <w:rFonts w:asciiTheme="minorHAnsi" w:hAnsiTheme="minorHAnsi" w:cstheme="minorHAnsi"/>
          <w:sz w:val="22"/>
          <w:szCs w:val="22"/>
        </w:rPr>
        <w:t>  ALT + 0200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e with circumflex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ê</w:t>
      </w:r>
      <w:r w:rsidRPr="00895370">
        <w:rPr>
          <w:rFonts w:asciiTheme="minorHAnsi" w:hAnsiTheme="minorHAnsi" w:cstheme="minorHAnsi"/>
          <w:sz w:val="22"/>
          <w:szCs w:val="22"/>
        </w:rPr>
        <w:t>  ALT + 136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Ê</w:t>
      </w:r>
      <w:r w:rsidRPr="00895370">
        <w:rPr>
          <w:rFonts w:asciiTheme="minorHAnsi" w:hAnsiTheme="minorHAnsi" w:cstheme="minorHAnsi"/>
          <w:sz w:val="22"/>
          <w:szCs w:val="22"/>
        </w:rPr>
        <w:t>  ALT + 0202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 xml:space="preserve">e with </w:t>
      </w:r>
      <w:proofErr w:type="spellStart"/>
      <w:r w:rsidRPr="00895370">
        <w:rPr>
          <w:rFonts w:asciiTheme="minorHAnsi" w:hAnsiTheme="minorHAnsi" w:cstheme="minorHAnsi"/>
          <w:sz w:val="22"/>
          <w:szCs w:val="22"/>
        </w:rPr>
        <w:t>tréma</w:t>
      </w:r>
      <w:proofErr w:type="spellEnd"/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ë</w:t>
      </w:r>
      <w:r w:rsidRPr="00895370">
        <w:rPr>
          <w:rFonts w:asciiTheme="minorHAnsi" w:hAnsiTheme="minorHAnsi" w:cstheme="minorHAnsi"/>
          <w:sz w:val="22"/>
          <w:szCs w:val="22"/>
        </w:rPr>
        <w:t>  ALT + 137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Ë</w:t>
      </w:r>
      <w:r w:rsidRPr="00895370">
        <w:rPr>
          <w:rFonts w:asciiTheme="minorHAnsi" w:hAnsiTheme="minorHAnsi" w:cstheme="minorHAnsi"/>
          <w:sz w:val="22"/>
          <w:szCs w:val="22"/>
        </w:rPr>
        <w:t>  ALT + 0203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lastRenderedPageBreak/>
        <w:t>i with circumflex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î</w:t>
      </w:r>
      <w:r w:rsidRPr="00895370">
        <w:rPr>
          <w:rFonts w:asciiTheme="minorHAnsi" w:hAnsiTheme="minorHAnsi" w:cstheme="minorHAnsi"/>
          <w:sz w:val="22"/>
          <w:szCs w:val="22"/>
        </w:rPr>
        <w:t>  ALT + 140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Î</w:t>
      </w:r>
      <w:r w:rsidRPr="00895370">
        <w:rPr>
          <w:rFonts w:asciiTheme="minorHAnsi" w:hAnsiTheme="minorHAnsi" w:cstheme="minorHAnsi"/>
          <w:sz w:val="22"/>
          <w:szCs w:val="22"/>
        </w:rPr>
        <w:t>  ALT + 0206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 xml:space="preserve">i with </w:t>
      </w:r>
      <w:proofErr w:type="spellStart"/>
      <w:r w:rsidRPr="00895370">
        <w:rPr>
          <w:rFonts w:asciiTheme="minorHAnsi" w:hAnsiTheme="minorHAnsi" w:cstheme="minorHAnsi"/>
          <w:sz w:val="22"/>
          <w:szCs w:val="22"/>
        </w:rPr>
        <w:t>tréma</w:t>
      </w:r>
      <w:proofErr w:type="spellEnd"/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ï</w:t>
      </w:r>
      <w:r w:rsidRPr="00895370">
        <w:rPr>
          <w:rFonts w:asciiTheme="minorHAnsi" w:hAnsiTheme="minorHAnsi" w:cstheme="minorHAnsi"/>
          <w:sz w:val="22"/>
          <w:szCs w:val="22"/>
        </w:rPr>
        <w:t>  ALT + 139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Ï</w:t>
      </w:r>
      <w:r w:rsidRPr="00895370">
        <w:rPr>
          <w:rFonts w:asciiTheme="minorHAnsi" w:hAnsiTheme="minorHAnsi" w:cstheme="minorHAnsi"/>
          <w:sz w:val="22"/>
          <w:szCs w:val="22"/>
        </w:rPr>
        <w:t>  ALT + 0207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o with circumflex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ô</w:t>
      </w:r>
      <w:r w:rsidRPr="00895370">
        <w:rPr>
          <w:rFonts w:asciiTheme="minorHAnsi" w:hAnsiTheme="minorHAnsi" w:cstheme="minorHAnsi"/>
          <w:sz w:val="22"/>
          <w:szCs w:val="22"/>
        </w:rPr>
        <w:t>  ALT + 147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Ô</w:t>
      </w:r>
      <w:r w:rsidRPr="00895370">
        <w:rPr>
          <w:rFonts w:asciiTheme="minorHAnsi" w:hAnsiTheme="minorHAnsi" w:cstheme="minorHAnsi"/>
          <w:sz w:val="22"/>
          <w:szCs w:val="22"/>
        </w:rPr>
        <w:t>  ALT + 0212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o e ligature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œ</w:t>
      </w:r>
      <w:r w:rsidRPr="00895370">
        <w:rPr>
          <w:rFonts w:asciiTheme="minorHAnsi" w:hAnsiTheme="minorHAnsi" w:cstheme="minorHAnsi"/>
          <w:sz w:val="22"/>
          <w:szCs w:val="22"/>
        </w:rPr>
        <w:t>  ALT + 0156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Œ</w:t>
      </w:r>
      <w:r w:rsidRPr="00895370">
        <w:rPr>
          <w:rFonts w:asciiTheme="minorHAnsi" w:hAnsiTheme="minorHAnsi" w:cstheme="minorHAnsi"/>
          <w:sz w:val="22"/>
          <w:szCs w:val="22"/>
        </w:rPr>
        <w:t>  ALT + 0140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u with grave accent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ù</w:t>
      </w:r>
      <w:r w:rsidRPr="00895370">
        <w:rPr>
          <w:rFonts w:asciiTheme="minorHAnsi" w:hAnsiTheme="minorHAnsi" w:cstheme="minorHAnsi"/>
          <w:sz w:val="22"/>
          <w:szCs w:val="22"/>
        </w:rPr>
        <w:t>  ALT + 151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Ù</w:t>
      </w:r>
      <w:r w:rsidRPr="00895370">
        <w:rPr>
          <w:rFonts w:asciiTheme="minorHAnsi" w:hAnsiTheme="minorHAnsi" w:cstheme="minorHAnsi"/>
          <w:sz w:val="22"/>
          <w:szCs w:val="22"/>
        </w:rPr>
        <w:t>  ALT + 0217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u with circumflex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û</w:t>
      </w:r>
      <w:r w:rsidRPr="00895370">
        <w:rPr>
          <w:rFonts w:asciiTheme="minorHAnsi" w:hAnsiTheme="minorHAnsi" w:cstheme="minorHAnsi"/>
          <w:sz w:val="22"/>
          <w:szCs w:val="22"/>
        </w:rPr>
        <w:t>  ALT + 150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Û</w:t>
      </w:r>
      <w:r w:rsidRPr="00895370">
        <w:rPr>
          <w:rFonts w:asciiTheme="minorHAnsi" w:hAnsiTheme="minorHAnsi" w:cstheme="minorHAnsi"/>
          <w:sz w:val="22"/>
          <w:szCs w:val="22"/>
        </w:rPr>
        <w:t>  ALT + 0219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 xml:space="preserve">u with </w:t>
      </w:r>
      <w:proofErr w:type="spellStart"/>
      <w:r w:rsidRPr="00895370">
        <w:rPr>
          <w:rFonts w:asciiTheme="minorHAnsi" w:hAnsiTheme="minorHAnsi" w:cstheme="minorHAnsi"/>
          <w:sz w:val="22"/>
          <w:szCs w:val="22"/>
        </w:rPr>
        <w:t>tréma</w:t>
      </w:r>
      <w:proofErr w:type="spellEnd"/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ü</w:t>
      </w:r>
      <w:r w:rsidRPr="00895370">
        <w:rPr>
          <w:rFonts w:asciiTheme="minorHAnsi" w:hAnsiTheme="minorHAnsi" w:cstheme="minorHAnsi"/>
          <w:sz w:val="22"/>
          <w:szCs w:val="22"/>
        </w:rPr>
        <w:t>  ALT + 129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Ü</w:t>
      </w:r>
      <w:r w:rsidRPr="00895370">
        <w:rPr>
          <w:rFonts w:asciiTheme="minorHAnsi" w:hAnsiTheme="minorHAnsi" w:cstheme="minorHAnsi"/>
          <w:sz w:val="22"/>
          <w:szCs w:val="22"/>
        </w:rPr>
        <w:t>  ALT + 154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French quotation marks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«</w:t>
      </w:r>
      <w:r w:rsidRPr="00895370">
        <w:rPr>
          <w:rFonts w:asciiTheme="minorHAnsi" w:hAnsiTheme="minorHAnsi" w:cstheme="minorHAnsi"/>
          <w:sz w:val="22"/>
          <w:szCs w:val="22"/>
        </w:rPr>
        <w:t>  ALT + 174 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»</w:t>
      </w:r>
      <w:r w:rsidRPr="00895370">
        <w:rPr>
          <w:rFonts w:asciiTheme="minorHAnsi" w:hAnsiTheme="minorHAnsi" w:cstheme="minorHAnsi"/>
          <w:sz w:val="22"/>
          <w:szCs w:val="22"/>
        </w:rPr>
        <w:t>  ALT + 175</w:t>
      </w:r>
      <w:r w:rsidRPr="00895370">
        <w:rPr>
          <w:rFonts w:asciiTheme="minorHAnsi" w:hAnsiTheme="minorHAnsi" w:cstheme="minorHAnsi"/>
          <w:sz w:val="22"/>
          <w:szCs w:val="22"/>
        </w:rPr>
        <w:br/>
      </w:r>
      <w:r w:rsidRPr="00895370">
        <w:rPr>
          <w:rFonts w:asciiTheme="minorHAnsi" w:hAnsiTheme="minorHAnsi" w:cstheme="minorHAnsi"/>
          <w:sz w:val="22"/>
          <w:szCs w:val="22"/>
        </w:rPr>
        <w:br/>
        <w:t>Euro symbol</w:t>
      </w:r>
      <w:r w:rsidRPr="00895370">
        <w:rPr>
          <w:rFonts w:asciiTheme="minorHAnsi" w:hAnsiTheme="minorHAnsi" w:cstheme="minorHAnsi"/>
          <w:sz w:val="22"/>
          <w:szCs w:val="22"/>
        </w:rPr>
        <w:br/>
        <w:t>   </w:t>
      </w:r>
      <w:r w:rsidRPr="00895370">
        <w:rPr>
          <w:rFonts w:asciiTheme="minorHAnsi" w:hAnsiTheme="minorHAnsi" w:cstheme="minorHAnsi"/>
          <w:b/>
          <w:bCs/>
          <w:sz w:val="22"/>
          <w:szCs w:val="22"/>
        </w:rPr>
        <w:t>€</w:t>
      </w:r>
      <w:r w:rsidRPr="00895370">
        <w:rPr>
          <w:rFonts w:asciiTheme="minorHAnsi" w:hAnsiTheme="minorHAnsi" w:cstheme="minorHAnsi"/>
          <w:sz w:val="22"/>
          <w:szCs w:val="22"/>
        </w:rPr>
        <w:t>  ALT + 0128</w:t>
      </w:r>
    </w:p>
    <w:p w:rsidR="00895370" w:rsidRDefault="00895370">
      <w:pPr>
        <w:rPr>
          <w:rFonts w:asciiTheme="minorHAnsi" w:hAnsiTheme="minorHAnsi" w:cstheme="minorHAnsi"/>
          <w:sz w:val="22"/>
          <w:szCs w:val="22"/>
        </w:rPr>
      </w:pPr>
    </w:p>
    <w:p w:rsidR="00895370" w:rsidRPr="00895370" w:rsidRDefault="0089537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Note: While the control keys work great for Work documents and Outlook, it does not work in PowerPoint. So, for PowerPoint, you would need to use the ALT keys or Insert</w:t>
      </w:r>
      <w:r w:rsidRPr="00895370"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Symbol. </w:t>
      </w:r>
      <w:bookmarkStart w:id="0" w:name="_GoBack"/>
      <w:bookmarkEnd w:id="0"/>
    </w:p>
    <w:sectPr w:rsidR="00895370" w:rsidRPr="008953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1425"/>
    <w:multiLevelType w:val="multilevel"/>
    <w:tmpl w:val="EC18F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4A"/>
    <w:rsid w:val="0074554A"/>
    <w:rsid w:val="00895370"/>
    <w:rsid w:val="00CC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74554A"/>
    <w:rPr>
      <w:b/>
      <w:bCs/>
    </w:rPr>
  </w:style>
  <w:style w:type="character" w:styleId="Emphasis">
    <w:name w:val="Emphasis"/>
    <w:basedOn w:val="DefaultParagraphFont"/>
    <w:qFormat/>
    <w:rsid w:val="0074554A"/>
    <w:rPr>
      <w:i/>
      <w:iCs/>
    </w:rPr>
  </w:style>
  <w:style w:type="paragraph" w:customStyle="1" w:styleId="style16">
    <w:name w:val="style16"/>
    <w:basedOn w:val="Normal"/>
    <w:rsid w:val="0074554A"/>
    <w:pPr>
      <w:spacing w:before="100" w:beforeAutospacing="1" w:after="100" w:afterAutospacing="1"/>
    </w:pPr>
  </w:style>
  <w:style w:type="character" w:customStyle="1" w:styleId="style18">
    <w:name w:val="style18"/>
    <w:basedOn w:val="DefaultParagraphFont"/>
    <w:rsid w:val="0074554A"/>
  </w:style>
  <w:style w:type="paragraph" w:styleId="NormalWeb">
    <w:name w:val="Normal (Web)"/>
    <w:basedOn w:val="Normal"/>
    <w:rsid w:val="00745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74554A"/>
    <w:rPr>
      <w:b/>
      <w:bCs/>
    </w:rPr>
  </w:style>
  <w:style w:type="character" w:styleId="Emphasis">
    <w:name w:val="Emphasis"/>
    <w:basedOn w:val="DefaultParagraphFont"/>
    <w:qFormat/>
    <w:rsid w:val="0074554A"/>
    <w:rPr>
      <w:i/>
      <w:iCs/>
    </w:rPr>
  </w:style>
  <w:style w:type="paragraph" w:customStyle="1" w:styleId="style16">
    <w:name w:val="style16"/>
    <w:basedOn w:val="Normal"/>
    <w:rsid w:val="0074554A"/>
    <w:pPr>
      <w:spacing w:before="100" w:beforeAutospacing="1" w:after="100" w:afterAutospacing="1"/>
    </w:pPr>
  </w:style>
  <w:style w:type="character" w:customStyle="1" w:styleId="style18">
    <w:name w:val="style18"/>
    <w:basedOn w:val="DefaultParagraphFont"/>
    <w:rsid w:val="0074554A"/>
  </w:style>
  <w:style w:type="paragraph" w:styleId="NormalWeb">
    <w:name w:val="Normal (Web)"/>
    <w:basedOn w:val="Normal"/>
    <w:rsid w:val="00745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type accents on a PC or laptop you can use the following system</vt:lpstr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type accents on a PC or laptop you can use the following system</dc:title>
  <dc:creator>Natalie</dc:creator>
  <cp:lastModifiedBy>admin2</cp:lastModifiedBy>
  <cp:revision>2</cp:revision>
  <dcterms:created xsi:type="dcterms:W3CDTF">2011-09-12T20:48:00Z</dcterms:created>
  <dcterms:modified xsi:type="dcterms:W3CDTF">2011-09-12T20:48:00Z</dcterms:modified>
</cp:coreProperties>
</file>